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952206" w:rsidRDefault="007E6CF8" w:rsidP="007C64CA">
      <w:pPr>
        <w:rPr>
          <w:rFonts w:asciiTheme="minorHAnsi" w:hAnsiTheme="minorHAnsi" w:cstheme="minorHAnsi"/>
          <w:b/>
        </w:rPr>
      </w:pPr>
    </w:p>
    <w:p w:rsidR="007C64CA" w:rsidRPr="00952206" w:rsidRDefault="007C64CA" w:rsidP="007C64CA">
      <w:pPr>
        <w:rPr>
          <w:rFonts w:asciiTheme="minorHAnsi" w:hAnsiTheme="minorHAnsi" w:cstheme="minorHAnsi"/>
          <w:b/>
        </w:rPr>
      </w:pPr>
    </w:p>
    <w:p w:rsidR="00ED528E" w:rsidRPr="00AB1A44" w:rsidRDefault="00CB770A" w:rsidP="000D6795">
      <w:pPr>
        <w:jc w:val="center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>CONSELHO ESTADUAL DO MEIO AMBIENTE – CONSEMA</w:t>
      </w:r>
    </w:p>
    <w:p w:rsidR="00056646" w:rsidRPr="00AB1A44" w:rsidRDefault="00056646" w:rsidP="000D6795">
      <w:pPr>
        <w:jc w:val="center"/>
        <w:rPr>
          <w:rFonts w:asciiTheme="minorHAnsi" w:hAnsiTheme="minorHAnsi" w:cstheme="minorHAnsi"/>
          <w:b/>
        </w:rPr>
      </w:pPr>
    </w:p>
    <w:p w:rsidR="00233527" w:rsidRPr="00AB1A44" w:rsidRDefault="00233527" w:rsidP="00E23E85">
      <w:pPr>
        <w:rPr>
          <w:rFonts w:asciiTheme="minorHAnsi" w:hAnsiTheme="minorHAnsi" w:cstheme="minorHAnsi"/>
        </w:rPr>
      </w:pPr>
    </w:p>
    <w:p w:rsidR="00F10E19" w:rsidRPr="00AB1A44" w:rsidRDefault="00E23E85" w:rsidP="00E23E85">
      <w:pPr>
        <w:jc w:val="both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>Processo n</w:t>
      </w:r>
      <w:r w:rsidR="006D60BC" w:rsidRPr="00AB1A44">
        <w:rPr>
          <w:rFonts w:asciiTheme="minorHAnsi" w:hAnsiTheme="minorHAnsi" w:cstheme="minorHAnsi"/>
          <w:b/>
        </w:rPr>
        <w:t>.</w:t>
      </w:r>
      <w:r w:rsidR="00AB1A44" w:rsidRPr="00AB1A44">
        <w:rPr>
          <w:rFonts w:asciiTheme="minorHAnsi" w:hAnsiTheme="minorHAnsi" w:cstheme="minorHAnsi"/>
          <w:b/>
        </w:rPr>
        <w:t xml:space="preserve"> 201808/2010</w:t>
      </w:r>
      <w:r w:rsidR="00056646" w:rsidRPr="00AB1A44">
        <w:rPr>
          <w:rFonts w:asciiTheme="minorHAnsi" w:hAnsiTheme="minorHAnsi" w:cstheme="minorHAnsi"/>
          <w:b/>
        </w:rPr>
        <w:t>.</w:t>
      </w:r>
    </w:p>
    <w:p w:rsidR="00E61B94" w:rsidRPr="00AB1A44" w:rsidRDefault="00E23E85" w:rsidP="00E23E85">
      <w:pPr>
        <w:jc w:val="both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>Recorrente</w:t>
      </w:r>
      <w:r w:rsidR="00C3123D" w:rsidRPr="00AB1A44">
        <w:rPr>
          <w:rFonts w:asciiTheme="minorHAnsi" w:hAnsiTheme="minorHAnsi" w:cstheme="minorHAnsi"/>
          <w:b/>
        </w:rPr>
        <w:t xml:space="preserve"> </w:t>
      </w:r>
      <w:r w:rsidR="00DC0FEF" w:rsidRPr="00AB1A44">
        <w:rPr>
          <w:rFonts w:asciiTheme="minorHAnsi" w:hAnsiTheme="minorHAnsi" w:cstheme="minorHAnsi"/>
          <w:b/>
        </w:rPr>
        <w:t>–</w:t>
      </w:r>
      <w:r w:rsidR="00056646" w:rsidRPr="00AB1A44">
        <w:rPr>
          <w:rFonts w:asciiTheme="minorHAnsi" w:hAnsiTheme="minorHAnsi" w:cstheme="minorHAnsi"/>
          <w:b/>
        </w:rPr>
        <w:t xml:space="preserve"> </w:t>
      </w:r>
      <w:r w:rsidR="00AB1A44" w:rsidRPr="00AB1A44">
        <w:rPr>
          <w:rFonts w:asciiTheme="minorHAnsi" w:hAnsiTheme="minorHAnsi" w:cstheme="minorHAnsi"/>
          <w:b/>
        </w:rPr>
        <w:t xml:space="preserve">Celso </w:t>
      </w:r>
      <w:proofErr w:type="spellStart"/>
      <w:r w:rsidR="00AB1A44" w:rsidRPr="00AB1A44">
        <w:rPr>
          <w:rFonts w:asciiTheme="minorHAnsi" w:hAnsiTheme="minorHAnsi" w:cstheme="minorHAnsi"/>
          <w:b/>
        </w:rPr>
        <w:t>Mazuchini</w:t>
      </w:r>
      <w:proofErr w:type="spellEnd"/>
      <w:r w:rsidR="00AB1A44" w:rsidRPr="00AB1A44">
        <w:rPr>
          <w:rFonts w:asciiTheme="minorHAnsi" w:hAnsiTheme="minorHAnsi" w:cstheme="minorHAnsi"/>
          <w:b/>
        </w:rPr>
        <w:t>.</w:t>
      </w:r>
    </w:p>
    <w:p w:rsidR="00F10E19" w:rsidRPr="00AB1A44" w:rsidRDefault="00181A5D" w:rsidP="00F10E19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 xml:space="preserve">Auto de Infração n. </w:t>
      </w:r>
      <w:r w:rsidR="00AB1A44" w:rsidRPr="00AB1A44">
        <w:rPr>
          <w:rFonts w:asciiTheme="minorHAnsi" w:hAnsiTheme="minorHAnsi" w:cstheme="minorHAnsi"/>
        </w:rPr>
        <w:t>122825, de 08/03/2010.</w:t>
      </w:r>
    </w:p>
    <w:p w:rsidR="00952206" w:rsidRPr="00AB1A44" w:rsidRDefault="00AB1A44" w:rsidP="00F10E19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 xml:space="preserve">Relatora - </w:t>
      </w:r>
      <w:proofErr w:type="spellStart"/>
      <w:r w:rsidRPr="00AB1A44">
        <w:rPr>
          <w:rFonts w:asciiTheme="minorHAnsi" w:hAnsiTheme="minorHAnsi" w:cstheme="minorHAnsi"/>
        </w:rPr>
        <w:t>Izadora</w:t>
      </w:r>
      <w:proofErr w:type="spellEnd"/>
      <w:r w:rsidRPr="00AB1A44">
        <w:rPr>
          <w:rFonts w:asciiTheme="minorHAnsi" w:hAnsiTheme="minorHAnsi" w:cstheme="minorHAnsi"/>
        </w:rPr>
        <w:t xml:space="preserve"> Albuquerque Silva Xavier – PGE.</w:t>
      </w:r>
    </w:p>
    <w:p w:rsidR="00AB1A44" w:rsidRPr="00AB1A44" w:rsidRDefault="00AB1A44" w:rsidP="00F10E19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>Advogados – João Ricardo Moreira – OAB/MT – 7.881,</w:t>
      </w:r>
    </w:p>
    <w:p w:rsidR="000D6795" w:rsidRPr="00AB1A44" w:rsidRDefault="00AB1A44" w:rsidP="00F10E19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 xml:space="preserve">                        Edson de Oliveira Silva – OAB/MT – 21.591.</w:t>
      </w:r>
    </w:p>
    <w:p w:rsidR="000D6795" w:rsidRPr="00AB1A44" w:rsidRDefault="00A341F5" w:rsidP="000D6795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>3</w:t>
      </w:r>
      <w:r w:rsidR="00E23E85" w:rsidRPr="00AB1A44">
        <w:rPr>
          <w:rFonts w:asciiTheme="minorHAnsi" w:hAnsiTheme="minorHAnsi" w:cstheme="minorHAnsi"/>
        </w:rPr>
        <w:t>ª Junta de Julgamento de Recursos.</w:t>
      </w:r>
    </w:p>
    <w:p w:rsidR="00F10E19" w:rsidRPr="00AB1A44" w:rsidRDefault="00826B37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388</w:t>
      </w:r>
      <w:bookmarkStart w:id="0" w:name="_GoBack"/>
      <w:bookmarkEnd w:id="0"/>
      <w:r w:rsidR="00F10E19" w:rsidRPr="00AB1A44">
        <w:rPr>
          <w:rFonts w:asciiTheme="minorHAnsi" w:hAnsiTheme="minorHAnsi" w:cstheme="minorHAnsi"/>
          <w:b/>
        </w:rPr>
        <w:t>/2021</w:t>
      </w:r>
    </w:p>
    <w:p w:rsidR="00DC0FEF" w:rsidRPr="00AB1A44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DC0FEF" w:rsidRPr="00AB1A44" w:rsidRDefault="00AB1A44" w:rsidP="00DC0FEF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 xml:space="preserve">Auto de Infração n° 122825, de 08/03/2010. Auto de Inspeção n° 135992, de 08/03/2010. Relatório Técnico n° 00156/SUF/CFFUC/10. Por desmatar a corte raso 20,8 hectares de vegetação nativa fora da área de reserva legal sem autorização de órgão ambiental competente, conforme auto de inspeção n° 135992. Decisão Administrativa n. 1948/SPA/SEMA/2018, de 06/09/2018, pela homologação do Auto de Infração n. 122825, de 08/03/2010, arbitrando multa de R$ 20.800,00 (vinte mil e oitocentos reais), com fulcro no artigo 52 do Decreto Federal 6514/2008. Requer o recorrente que seja a juntada do incluso substabelecimento. O acatamento do presente Recurso, dando o efeito suspensivo ao auto de infração n° 122825. Ao final, seja reformada a Decisão Administrativa n° 1.948/SPA/SEMA/2018, e em consequência, seja cancelado o auto de infração n° 122825. </w:t>
      </w:r>
      <w:r w:rsidR="00DC0FEF" w:rsidRPr="00AB1A44">
        <w:rPr>
          <w:rFonts w:asciiTheme="minorHAnsi" w:hAnsiTheme="minorHAnsi" w:cstheme="minorHAnsi"/>
        </w:rPr>
        <w:t>Recurso provido.</w:t>
      </w:r>
    </w:p>
    <w:p w:rsidR="00DC0FEF" w:rsidRPr="00AB1A44" w:rsidRDefault="00DC0FEF" w:rsidP="00D50F11">
      <w:pPr>
        <w:jc w:val="both"/>
        <w:rPr>
          <w:rFonts w:asciiTheme="minorHAnsi" w:hAnsiTheme="minorHAnsi" w:cstheme="minorHAnsi"/>
        </w:rPr>
      </w:pPr>
    </w:p>
    <w:p w:rsidR="00ED5CB2" w:rsidRPr="00AB1A44" w:rsidRDefault="00270AA2" w:rsidP="00CB5DDF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  <w:color w:val="000000"/>
        </w:rPr>
        <w:t>Vistos, relatados e discu</w:t>
      </w:r>
      <w:r w:rsidR="004D280A" w:rsidRPr="00AB1A44">
        <w:rPr>
          <w:rFonts w:asciiTheme="minorHAnsi" w:hAnsiTheme="minorHAnsi" w:cstheme="minorHAnsi"/>
          <w:color w:val="000000"/>
        </w:rPr>
        <w:t xml:space="preserve">tidos, decidiram os membros da </w:t>
      </w:r>
      <w:r w:rsidR="00ED5CB2" w:rsidRPr="00AB1A44">
        <w:rPr>
          <w:rFonts w:asciiTheme="minorHAnsi" w:hAnsiTheme="minorHAnsi" w:cstheme="minorHAnsi"/>
          <w:color w:val="000000"/>
        </w:rPr>
        <w:t>3</w:t>
      </w:r>
      <w:r w:rsidRPr="00AB1A44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AB1A44">
        <w:rPr>
          <w:rFonts w:asciiTheme="minorHAnsi" w:hAnsiTheme="minorHAnsi" w:cstheme="minorHAnsi"/>
          <w:color w:val="000000"/>
        </w:rPr>
        <w:t>Recursos</w:t>
      </w:r>
      <w:r w:rsidR="00DC0FEF" w:rsidRPr="00AB1A44">
        <w:rPr>
          <w:rFonts w:asciiTheme="minorHAnsi" w:hAnsiTheme="minorHAnsi" w:cstheme="minorHAnsi"/>
          <w:color w:val="000000"/>
        </w:rPr>
        <w:t>,</w:t>
      </w:r>
      <w:r w:rsidR="00DC0FEF" w:rsidRPr="00AB1A44">
        <w:rPr>
          <w:rFonts w:asciiTheme="minorHAnsi" w:hAnsiTheme="minorHAnsi" w:cstheme="minorHAnsi"/>
        </w:rPr>
        <w:t xml:space="preserve"> </w:t>
      </w:r>
      <w:r w:rsidR="00AB1A44" w:rsidRPr="00AB1A44">
        <w:rPr>
          <w:rFonts w:asciiTheme="minorHAnsi" w:hAnsiTheme="minorHAnsi" w:cstheme="minorHAnsi"/>
        </w:rPr>
        <w:t>por unanimidade, dar provimento ao recurso interposto pelo recorrente, acolhendo o voto relator, reconhecendo a prescrição intercorrente, constatamos que o processo permaneceu sem qualquer decisão ou despacho por prazo superior a 03 anos, no período de 19/08/2011, data da Decisão Interlocutória, (fl. 24), até o dia 01/07/2016, data do Despacho, (fl. 27). Decidiram, reconhecer de ofício a prescrição intercorrente no presente feito administrativo e consequentemente cancelar o Auto de Infração n. 122825.</w:t>
      </w:r>
    </w:p>
    <w:p w:rsidR="00655CAF" w:rsidRPr="00AB1A44" w:rsidRDefault="00655CAF" w:rsidP="00655CAF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>Presentes à votação os seguintes membros:</w:t>
      </w:r>
    </w:p>
    <w:p w:rsidR="00A341F5" w:rsidRPr="00AB1A44" w:rsidRDefault="00A341F5" w:rsidP="00655CAF">
      <w:pPr>
        <w:jc w:val="both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>Davi Maia Castelo Branco Ferreira</w:t>
      </w:r>
    </w:p>
    <w:p w:rsidR="00A341F5" w:rsidRPr="00AB1A44" w:rsidRDefault="00ED5CB2" w:rsidP="00655CAF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>Representante</w:t>
      </w:r>
      <w:r w:rsidR="00A341F5" w:rsidRPr="00AB1A44">
        <w:rPr>
          <w:rFonts w:asciiTheme="minorHAnsi" w:hAnsiTheme="minorHAnsi" w:cstheme="minorHAnsi"/>
        </w:rPr>
        <w:t xml:space="preserve"> da PGE.</w:t>
      </w:r>
    </w:p>
    <w:p w:rsidR="00ED5CB2" w:rsidRPr="00AB1A44" w:rsidRDefault="00ED5CB2" w:rsidP="00655CAF">
      <w:pPr>
        <w:jc w:val="both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 xml:space="preserve">Tony </w:t>
      </w:r>
      <w:proofErr w:type="spellStart"/>
      <w:r w:rsidRPr="00AB1A44">
        <w:rPr>
          <w:rFonts w:asciiTheme="minorHAnsi" w:hAnsiTheme="minorHAnsi" w:cstheme="minorHAnsi"/>
          <w:b/>
        </w:rPr>
        <w:t>Hirota</w:t>
      </w:r>
      <w:proofErr w:type="spellEnd"/>
      <w:r w:rsidRPr="00AB1A44">
        <w:rPr>
          <w:rFonts w:asciiTheme="minorHAnsi" w:hAnsiTheme="minorHAnsi" w:cstheme="minorHAnsi"/>
          <w:b/>
        </w:rPr>
        <w:t xml:space="preserve"> Tanaka</w:t>
      </w:r>
    </w:p>
    <w:p w:rsidR="00ED5CB2" w:rsidRPr="00AB1A44" w:rsidRDefault="00ED5CB2" w:rsidP="00655CAF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>Representante</w:t>
      </w:r>
      <w:r w:rsidR="00A341F5" w:rsidRPr="00AB1A44">
        <w:rPr>
          <w:rFonts w:asciiTheme="minorHAnsi" w:hAnsiTheme="minorHAnsi" w:cstheme="minorHAnsi"/>
        </w:rPr>
        <w:t xml:space="preserve"> da </w:t>
      </w:r>
      <w:r w:rsidRPr="00AB1A44">
        <w:rPr>
          <w:rFonts w:asciiTheme="minorHAnsi" w:hAnsiTheme="minorHAnsi" w:cstheme="minorHAnsi"/>
        </w:rPr>
        <w:t>UNEMAT</w:t>
      </w:r>
    </w:p>
    <w:p w:rsidR="00ED5CB2" w:rsidRPr="00AB1A44" w:rsidRDefault="00ED5CB2" w:rsidP="00655CAF">
      <w:pPr>
        <w:jc w:val="both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>Flávio Lima de Oliveira</w:t>
      </w:r>
    </w:p>
    <w:p w:rsidR="00ED5CB2" w:rsidRPr="00AB1A44" w:rsidRDefault="00ED5CB2" w:rsidP="00655CAF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>Representante</w:t>
      </w:r>
      <w:r w:rsidR="00A341F5" w:rsidRPr="00AB1A44">
        <w:rPr>
          <w:rFonts w:asciiTheme="minorHAnsi" w:hAnsiTheme="minorHAnsi" w:cstheme="minorHAnsi"/>
        </w:rPr>
        <w:t xml:space="preserve"> da </w:t>
      </w:r>
      <w:r w:rsidRPr="00AB1A44">
        <w:rPr>
          <w:rFonts w:asciiTheme="minorHAnsi" w:hAnsiTheme="minorHAnsi" w:cstheme="minorHAnsi"/>
        </w:rPr>
        <w:t>SINFRA</w:t>
      </w:r>
    </w:p>
    <w:p w:rsidR="00ED5CB2" w:rsidRPr="00AB1A44" w:rsidRDefault="00ED5CB2" w:rsidP="00655CAF">
      <w:pPr>
        <w:jc w:val="both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>Lucas Blanco Bezerra</w:t>
      </w:r>
    </w:p>
    <w:p w:rsidR="00ED5CB2" w:rsidRPr="00AB1A44" w:rsidRDefault="00ED5CB2" w:rsidP="00655CAF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>Representante</w:t>
      </w:r>
      <w:r w:rsidR="00A341F5" w:rsidRPr="00AB1A44">
        <w:rPr>
          <w:rFonts w:asciiTheme="minorHAnsi" w:hAnsiTheme="minorHAnsi" w:cstheme="minorHAnsi"/>
        </w:rPr>
        <w:t xml:space="preserve"> da</w:t>
      </w:r>
      <w:r w:rsidRPr="00AB1A44">
        <w:rPr>
          <w:rFonts w:asciiTheme="minorHAnsi" w:hAnsiTheme="minorHAnsi" w:cstheme="minorHAnsi"/>
        </w:rPr>
        <w:t xml:space="preserve"> FETRATUH</w:t>
      </w:r>
    </w:p>
    <w:p w:rsidR="00ED5CB2" w:rsidRPr="00AB1A44" w:rsidRDefault="00A341F5" w:rsidP="00655CAF">
      <w:pPr>
        <w:jc w:val="both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>M</w:t>
      </w:r>
      <w:r w:rsidR="00ED5CB2" w:rsidRPr="00AB1A44">
        <w:rPr>
          <w:rFonts w:asciiTheme="minorHAnsi" w:hAnsiTheme="minorHAnsi" w:cstheme="minorHAnsi"/>
          <w:b/>
        </w:rPr>
        <w:t xml:space="preserve">ariana </w:t>
      </w:r>
      <w:proofErr w:type="spellStart"/>
      <w:r w:rsidR="00ED5CB2" w:rsidRPr="00AB1A44">
        <w:rPr>
          <w:rFonts w:asciiTheme="minorHAnsi" w:hAnsiTheme="minorHAnsi" w:cstheme="minorHAnsi"/>
          <w:b/>
        </w:rPr>
        <w:t>Sasso</w:t>
      </w:r>
      <w:proofErr w:type="spellEnd"/>
    </w:p>
    <w:p w:rsidR="00ED5CB2" w:rsidRPr="00AB1A44" w:rsidRDefault="00ED5CB2" w:rsidP="00655CAF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>Representante</w:t>
      </w:r>
      <w:r w:rsidR="00A341F5" w:rsidRPr="00AB1A44">
        <w:rPr>
          <w:rFonts w:asciiTheme="minorHAnsi" w:hAnsiTheme="minorHAnsi" w:cstheme="minorHAnsi"/>
        </w:rPr>
        <w:t xml:space="preserve"> da </w:t>
      </w:r>
      <w:r w:rsidRPr="00AB1A44">
        <w:rPr>
          <w:rFonts w:asciiTheme="minorHAnsi" w:hAnsiTheme="minorHAnsi" w:cstheme="minorHAnsi"/>
        </w:rPr>
        <w:t>FIEMT</w:t>
      </w:r>
    </w:p>
    <w:p w:rsidR="00ED5CB2" w:rsidRPr="00AB1A44" w:rsidRDefault="00ED5CB2" w:rsidP="00655CAF">
      <w:pPr>
        <w:jc w:val="both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>Douglas Camargo Anunciação</w:t>
      </w:r>
    </w:p>
    <w:p w:rsidR="00ED5CB2" w:rsidRPr="00AB1A44" w:rsidRDefault="00ED5CB2" w:rsidP="00655CAF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>Representante</w:t>
      </w:r>
      <w:r w:rsidR="00A341F5" w:rsidRPr="00AB1A44">
        <w:rPr>
          <w:rFonts w:asciiTheme="minorHAnsi" w:hAnsiTheme="minorHAnsi" w:cstheme="minorHAnsi"/>
        </w:rPr>
        <w:t xml:space="preserve"> da </w:t>
      </w:r>
      <w:r w:rsidRPr="00AB1A44">
        <w:rPr>
          <w:rFonts w:asciiTheme="minorHAnsi" w:hAnsiTheme="minorHAnsi" w:cstheme="minorHAnsi"/>
        </w:rPr>
        <w:t xml:space="preserve">OAB </w:t>
      </w:r>
    </w:p>
    <w:p w:rsidR="00ED5CB2" w:rsidRPr="00AB1A44" w:rsidRDefault="00ED5CB2" w:rsidP="00655CAF">
      <w:pPr>
        <w:jc w:val="both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>Fernando Ribeiro Teixeira</w:t>
      </w:r>
    </w:p>
    <w:p w:rsidR="00ED5CB2" w:rsidRPr="00AB1A44" w:rsidRDefault="00ED5CB2" w:rsidP="00655CAF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>Representante</w:t>
      </w:r>
      <w:r w:rsidR="00A341F5" w:rsidRPr="00AB1A44">
        <w:rPr>
          <w:rFonts w:asciiTheme="minorHAnsi" w:hAnsiTheme="minorHAnsi" w:cstheme="minorHAnsi"/>
        </w:rPr>
        <w:t xml:space="preserve"> d</w:t>
      </w:r>
      <w:r w:rsidRPr="00AB1A44">
        <w:rPr>
          <w:rFonts w:asciiTheme="minorHAnsi" w:hAnsiTheme="minorHAnsi" w:cstheme="minorHAnsi"/>
        </w:rPr>
        <w:t xml:space="preserve">a IESCBAP  </w:t>
      </w:r>
    </w:p>
    <w:p w:rsidR="00ED5CB2" w:rsidRPr="00AB1A44" w:rsidRDefault="00ED5CB2" w:rsidP="00655CAF">
      <w:pPr>
        <w:jc w:val="both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>Juliana Machado Ribeiro</w:t>
      </w:r>
    </w:p>
    <w:p w:rsidR="00A341F5" w:rsidRPr="00AB1A44" w:rsidRDefault="00ED5CB2" w:rsidP="00655CAF">
      <w:pPr>
        <w:jc w:val="both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>Representante</w:t>
      </w:r>
      <w:r w:rsidR="00A341F5" w:rsidRPr="00AB1A44">
        <w:rPr>
          <w:rFonts w:asciiTheme="minorHAnsi" w:hAnsiTheme="minorHAnsi" w:cstheme="minorHAnsi"/>
        </w:rPr>
        <w:t xml:space="preserve"> da ADE</w:t>
      </w:r>
    </w:p>
    <w:p w:rsidR="00E23E85" w:rsidRPr="00AB1A44" w:rsidRDefault="00A341F5" w:rsidP="00E23E85">
      <w:pPr>
        <w:spacing w:line="276" w:lineRule="auto"/>
        <w:rPr>
          <w:rFonts w:asciiTheme="minorHAnsi" w:hAnsiTheme="minorHAnsi" w:cstheme="minorHAnsi"/>
        </w:rPr>
      </w:pPr>
      <w:r w:rsidRPr="00AB1A44">
        <w:rPr>
          <w:rFonts w:asciiTheme="minorHAnsi" w:hAnsiTheme="minorHAnsi" w:cstheme="minorHAnsi"/>
        </w:rPr>
        <w:t>Cuiabá, 18</w:t>
      </w:r>
      <w:r w:rsidR="00E61B94" w:rsidRPr="00AB1A44">
        <w:rPr>
          <w:rFonts w:asciiTheme="minorHAnsi" w:hAnsiTheme="minorHAnsi" w:cstheme="minorHAnsi"/>
        </w:rPr>
        <w:t xml:space="preserve"> de novembro</w:t>
      </w:r>
      <w:r w:rsidR="00E23E85" w:rsidRPr="00AB1A44">
        <w:rPr>
          <w:rFonts w:asciiTheme="minorHAnsi" w:hAnsiTheme="minorHAnsi" w:cstheme="minorHAnsi"/>
        </w:rPr>
        <w:t xml:space="preserve"> de 2021.</w:t>
      </w:r>
    </w:p>
    <w:p w:rsidR="00ED5CB2" w:rsidRPr="00AB1A44" w:rsidRDefault="00ED5CB2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AB1A44" w:rsidRDefault="00ED5CB2" w:rsidP="00ED5CB2">
      <w:pPr>
        <w:jc w:val="both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>Flávio Lima de Oliveira</w:t>
      </w:r>
    </w:p>
    <w:p w:rsidR="00805DB0" w:rsidRPr="00AB1A44" w:rsidRDefault="00C3123D" w:rsidP="0048452D">
      <w:pPr>
        <w:spacing w:line="276" w:lineRule="auto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 xml:space="preserve"> </w:t>
      </w:r>
      <w:r w:rsidR="00A341F5" w:rsidRPr="00AB1A44">
        <w:rPr>
          <w:rFonts w:asciiTheme="minorHAnsi" w:hAnsiTheme="minorHAnsi" w:cstheme="minorHAnsi"/>
          <w:b/>
        </w:rPr>
        <w:t>Presidente da 3</w:t>
      </w:r>
      <w:r w:rsidR="00E23E85" w:rsidRPr="00AB1A44">
        <w:rPr>
          <w:rFonts w:asciiTheme="minorHAnsi" w:hAnsiTheme="minorHAnsi" w:cstheme="minorHAnsi"/>
          <w:b/>
        </w:rPr>
        <w:t>ª J.J.R.</w:t>
      </w:r>
    </w:p>
    <w:sectPr w:rsidR="00805DB0" w:rsidRPr="00AB1A4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26B37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499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F5F9-FD82-4B28-8937-19A61690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2021-11-25T19:07:00Z</dcterms:created>
  <dcterms:modified xsi:type="dcterms:W3CDTF">2021-11-30T17:39:00Z</dcterms:modified>
</cp:coreProperties>
</file>